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2778"/>
        <w:gridCol w:w="2273"/>
        <w:gridCol w:w="1768"/>
        <w:gridCol w:w="2535"/>
      </w:tblGrid>
      <w:tr>
        <w:trPr/>
        <w:tc>
          <w:tcPr>
            <w:tcW w:w="9354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righ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Anexă</w:t>
            </w:r>
          </w:p>
          <w:p>
            <w:pPr>
              <w:pStyle w:val="Normal"/>
              <w:widowControl/>
              <w:spacing w:before="0" w:after="160"/>
              <w:jc w:val="righ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la Regulamentul cu privire la ocuparea</w:t>
            </w:r>
          </w:p>
          <w:p>
            <w:pPr>
              <w:pStyle w:val="Normal"/>
              <w:widowControl/>
              <w:spacing w:before="0" w:after="160"/>
              <w:jc w:val="righ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funcției publice prin concurs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FORMULAR</w:t>
            </w:r>
          </w:p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de participare la concursul pentru ocuparea funcției publice vacante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Autoritatea publică</w:t>
            </w: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 ______________________________________________________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Funcția publică solicitată</w:t>
            </w: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 _________________________________________________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I. Date generale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Nume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Prenume 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2778" w:type="dxa"/>
            <w:tcBorders>
              <w:top w:val="single" w:sz="4" w:space="0" w:color="7F7F7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Data nașterii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Domiciliu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27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Cetățenia</w:t>
            </w:r>
          </w:p>
        </w:tc>
        <w:tc>
          <w:tcPr>
            <w:tcW w:w="6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277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6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27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Telefon de contact:</w:t>
            </w:r>
          </w:p>
        </w:tc>
        <w:tc>
          <w:tcPr>
            <w:tcW w:w="22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mobil: 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domiciliu: 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277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27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Codul și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adresa poștală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cs="Times New Roman" w:ascii="Times New Roman" w:hAnsi="Times New Roman"/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477"/>
        <w:gridCol w:w="1252"/>
        <w:gridCol w:w="4476"/>
        <w:gridCol w:w="3149"/>
      </w:tblGrid>
      <w:tr>
        <w:trPr/>
        <w:tc>
          <w:tcPr>
            <w:tcW w:w="9354" w:type="dxa"/>
            <w:gridSpan w:val="4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II. Educație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Studii superioare, de licență sau echivalente (ciclul I):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Nr.</w:t>
              <w:br/>
              <w:t>crt.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Perioada</w:t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Instituția, localizarea, facultatea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Specialitatea obținută. </w:t>
              <w:br/>
              <w:t>Diplomă/certificat</w:t>
            </w:r>
          </w:p>
        </w:tc>
      </w:tr>
      <w:tr>
        <w:trPr/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cs="Times New Roman" w:ascii="Times New Roman" w:hAnsi="Times New Roman"/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553"/>
        <w:gridCol w:w="1233"/>
        <w:gridCol w:w="4401"/>
        <w:gridCol w:w="3167"/>
      </w:tblGrid>
      <w:tr>
        <w:trPr/>
        <w:tc>
          <w:tcPr>
            <w:tcW w:w="9354" w:type="dxa"/>
            <w:gridSpan w:val="4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Studii superioare de masterat și/sau doctorat (ciclul II, ciclul III):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Nr. </w:t>
              <w:br/>
              <w:t>crt.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Perioada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Instituția, localizarea, facultatea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Specialitatea, titlul obținut. </w:t>
              <w:br/>
              <w:t>Diplomă/certificat</w:t>
            </w:r>
          </w:p>
        </w:tc>
      </w:tr>
      <w:tr>
        <w:trPr/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cs="Times New Roman" w:ascii="Times New Roman" w:hAnsi="Times New Roman"/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545"/>
        <w:gridCol w:w="1217"/>
        <w:gridCol w:w="2702"/>
        <w:gridCol w:w="2552"/>
        <w:gridCol w:w="2339"/>
      </w:tblGrid>
      <w:tr>
        <w:trPr/>
        <w:tc>
          <w:tcPr>
            <w:tcW w:w="9355" w:type="dxa"/>
            <w:gridSpan w:val="5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Cursuri de perfecționare/specializare relevante funcției publice vacante pentru care se organizează concursul: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Nr. </w:t>
              <w:br/>
              <w:t>crt.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Perioada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Instituția, localizarea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Denumirea cursului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Diplomă/certificat</w:t>
            </w:r>
          </w:p>
        </w:tc>
      </w:tr>
      <w:tr>
        <w:trPr/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cs="Times New Roman" w:ascii="Times New Roman" w:hAnsi="Times New Roman"/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4413"/>
        <w:gridCol w:w="4941"/>
      </w:tblGrid>
      <w:tr>
        <w:trPr/>
        <w:tc>
          <w:tcPr>
            <w:tcW w:w="4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Titluri științifice</w:t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Lucrări științifice, brevete de invenție, publicații etc.</w:t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Apartenența la organizații/asociații profesionale, participarea în grupuri naționale de lucru etc.</w:t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cs="Times New Roman" w:ascii="Times New Roman" w:hAnsi="Times New Roman"/>
          <w:sz w:val="24"/>
          <w:szCs w:val="24"/>
          <w:lang w:val="ro-RO" w:eastAsia="ro-RO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themeColor="text1" w:val="000000"/>
          <w:sz w:val="24"/>
          <w:szCs w:val="24"/>
          <w:vertAlign w:val="superscript"/>
          <w:lang w:val="ro-RO"/>
          <w14:textFill>
            <w14:solidFill>
              <w14:schemeClr w14:val="tx1"/>
            </w14:solidFill>
          </w14:textFill>
        </w:rPr>
      </w:pPr>
      <w:r>
        <w:rPr>
          <w:rFonts w:cs="Times New Roman" w:ascii="Times New Roman" w:hAnsi="Times New Roman"/>
          <w:b/>
          <w:bCs/>
          <w:color w:themeColor="text1" w:val="000000"/>
          <w:sz w:val="24"/>
          <w:szCs w:val="24"/>
          <w:lang w:val="ro-RO"/>
          <w14:textFill>
            <w14:solidFill>
              <w14:schemeClr w14:val="tx1"/>
            </w14:solidFill>
          </w14:textFill>
        </w:rPr>
        <w:t>III. Experiența profesională relevantă în domeniul aferent funcției publice vacante (începând cu cea recentă)</w:t>
      </w:r>
      <w:r>
        <w:rPr>
          <w:rFonts w:cs="Times New Roman" w:ascii="Times New Roman" w:hAnsi="Times New Roman"/>
          <w:b/>
          <w:bCs/>
          <w:color w:themeColor="text1" w:val="000000"/>
          <w:sz w:val="24"/>
          <w:szCs w:val="24"/>
          <w:vertAlign w:val="superscript"/>
          <w:lang w:val="ro-RO"/>
          <w14:textFill>
            <w14:solidFill>
              <w14:schemeClr w14:val="tx1"/>
            </w14:solidFill>
          </w14:textFill>
        </w:rPr>
        <w:t>1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cs="Times New Roman" w:ascii="Times New Roman" w:hAnsi="Times New Roman"/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1165"/>
        <w:gridCol w:w="2762"/>
        <w:gridCol w:w="2900"/>
        <w:gridCol w:w="1264"/>
        <w:gridCol w:w="122"/>
        <w:gridCol w:w="1141"/>
      </w:tblGrid>
      <w:tr>
        <w:trPr/>
        <w:tc>
          <w:tcPr>
            <w:tcW w:w="8213" w:type="dxa"/>
            <w:gridSpan w:val="5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Perioada</w:t>
            </w: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vertAlign w:val="superscript"/>
                <w:lang w:val="ro-RO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Organizația, localizarea. </w:t>
              <w:br/>
              <w:t>Postul deținut</w:t>
            </w:r>
          </w:p>
        </w:tc>
        <w:tc>
          <w:tcPr>
            <w:tcW w:w="4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Atribuțiile și responsabilitățile de bază</w:t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>
          <w:trHeight w:val="416" w:hRule="atLeast"/>
        </w:trPr>
        <w:tc>
          <w:tcPr>
            <w:tcW w:w="8213" w:type="dxa"/>
            <w:gridSpan w:val="5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i/>
                <w:i/>
                <w:i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i/>
                <w:iCs/>
                <w:color w:themeColor="text1" w:val="000000"/>
                <w:kern w:val="0"/>
                <w:sz w:val="24"/>
                <w:szCs w:val="24"/>
                <w:vertAlign w:val="superscript"/>
                <w:lang w:val="ro-RO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Times New Roman" w:ascii="Times New Roman" w:hAnsi="Times New Roman"/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La necesitate, se adaugă secțiuni suplimentare.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i/>
                <w:i/>
                <w:i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i/>
                <w:iCs/>
                <w:color w:themeColor="text1" w:val="000000"/>
                <w:kern w:val="0"/>
                <w:sz w:val="24"/>
                <w:szCs w:val="24"/>
                <w:vertAlign w:val="superscript"/>
                <w:lang w:val="ro-RO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cs="Times New Roman" w:ascii="Times New Roman" w:hAnsi="Times New Roman"/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Se completează pentru perioadele de exercitare efectivă a atribuțiilor de serviciu.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>
          <w:trHeight w:val="416" w:hRule="atLeast"/>
        </w:trPr>
        <w:tc>
          <w:tcPr>
            <w:tcW w:w="8213" w:type="dxa"/>
            <w:gridSpan w:val="5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IV. Competențe (autoevaluare)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682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Abilități manageriale </w:t>
              <w:br/>
            </w: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(se completează pentru funcția publică de conducere </w:t>
              <w:br/>
              <w:t>de nivel superior și de conducere)</w:t>
            </w:r>
          </w:p>
        </w:tc>
        <w:tc>
          <w:tcPr>
            <w:tcW w:w="25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Nivel de dezvoltare </w:t>
              <w:br/>
              <w:t>și manifestare</w:t>
            </w:r>
          </w:p>
        </w:tc>
      </w:tr>
      <w:tr>
        <w:trPr/>
        <w:tc>
          <w:tcPr>
            <w:tcW w:w="6827" w:type="dxa"/>
            <w:gridSpan w:val="3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înalt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mediu</w:t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Planificarea activității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Organizarea și coordonarea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Monitorizarea, evaluarea și raportarea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Luarea deciziilor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Soluționarea problemelor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Managementul resurselor umane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Managementul schimbărilor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Altele (specificați)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cs="Times New Roman" w:ascii="Times New Roman" w:hAnsi="Times New Roman"/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6811"/>
        <w:gridCol w:w="1270"/>
        <w:gridCol w:w="1274"/>
      </w:tblGrid>
      <w:tr>
        <w:trPr/>
        <w:tc>
          <w:tcPr>
            <w:tcW w:w="68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Abilități profesionale generice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(se completează pentru toate funcțiile publice)</w:t>
            </w: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Nivel de dezvoltare </w:t>
              <w:br/>
              <w:t>și manifestare</w:t>
            </w:r>
          </w:p>
        </w:tc>
      </w:tr>
      <w:tr>
        <w:trPr/>
        <w:tc>
          <w:tcPr>
            <w:tcW w:w="681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înalt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mediu</w:t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Comunicarea interpersonală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>
          <w:trHeight w:val="52" w:hRule="atLeast"/>
        </w:trPr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Soluționarea de conflicte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Lucrul în echipă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Managementul timpului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Altele (specificați)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cs="Times New Roman" w:ascii="Times New Roman" w:hAnsi="Times New Roman"/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6811"/>
        <w:gridCol w:w="1270"/>
        <w:gridCol w:w="1274"/>
      </w:tblGrid>
      <w:tr>
        <w:trPr/>
        <w:tc>
          <w:tcPr>
            <w:tcW w:w="68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Atitudini/comportamente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(se completează pentru toate funcțiile publice)</w:t>
            </w: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Nivel de dezvoltare </w:t>
              <w:br/>
              <w:t>și manifestare</w:t>
            </w:r>
          </w:p>
        </w:tc>
      </w:tr>
      <w:tr>
        <w:trPr/>
        <w:tc>
          <w:tcPr>
            <w:tcW w:w="681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înalt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mediu</w:t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Integritate profesională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Orientare spre respectarea drepturilor și libertăților fundamentale ale omului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Orientare spre rezultat și calitate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Spirit de inițiativă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Flexibilitate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Orientare spre dezvoltare profesională continuă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Autocontrol și rezistență la stres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Altele (specificați)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cs="Times New Roman" w:ascii="Times New Roman" w:hAnsi="Times New Roman"/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1829"/>
        <w:gridCol w:w="1269"/>
        <w:gridCol w:w="1268"/>
        <w:gridCol w:w="1226"/>
        <w:gridCol w:w="1224"/>
        <w:gridCol w:w="1270"/>
        <w:gridCol w:w="1268"/>
      </w:tblGrid>
      <w:tr>
        <w:trPr/>
        <w:tc>
          <w:tcPr>
            <w:tcW w:w="9354" w:type="dxa"/>
            <w:gridSpan w:val="7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V. Nivel de cunoaștere a limbilor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Denumirea limbii</w:t>
            </w:r>
          </w:p>
        </w:tc>
        <w:tc>
          <w:tcPr>
            <w:tcW w:w="75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Calificativ de cunoaștere </w:t>
              <w:br/>
            </w: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(conform Cadrului European Comun de Referință pentru cunoașterea unei limbi)</w:t>
            </w:r>
          </w:p>
        </w:tc>
      </w:tr>
      <w:tr>
        <w:trPr/>
        <w:tc>
          <w:tcPr>
            <w:tcW w:w="182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righ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A2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B1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B2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C2</w:t>
            </w:r>
          </w:p>
        </w:tc>
      </w:tr>
      <w:tr>
        <w:trPr/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cs="Times New Roman" w:ascii="Times New Roman" w:hAnsi="Times New Roman"/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3609"/>
        <w:gridCol w:w="1878"/>
        <w:gridCol w:w="2316"/>
        <w:gridCol w:w="1551"/>
      </w:tblGrid>
      <w:tr>
        <w:trPr/>
        <w:tc>
          <w:tcPr>
            <w:tcW w:w="9354" w:type="dxa"/>
            <w:gridSpan w:val="4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VI. Competențe digitale 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3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Programe/aplicații</w:t>
            </w:r>
          </w:p>
        </w:tc>
        <w:tc>
          <w:tcPr>
            <w:tcW w:w="57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Nivel de utilizare</w:t>
            </w:r>
          </w:p>
        </w:tc>
      </w:tr>
      <w:tr>
        <w:trPr/>
        <w:tc>
          <w:tcPr>
            <w:tcW w:w="360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începător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intermediar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avansat</w:t>
            </w:r>
          </w:p>
        </w:tc>
      </w:tr>
      <w:tr>
        <w:trPr/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MS Word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PowerPoint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Excel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Internet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Altele (specificați)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cs="Times New Roman" w:ascii="Times New Roman" w:hAnsi="Times New Roman"/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4677"/>
        <w:gridCol w:w="4677"/>
      </w:tblGrid>
      <w:tr>
        <w:trPr/>
        <w:tc>
          <w:tcPr>
            <w:tcW w:w="9354" w:type="dxa"/>
            <w:gridSpan w:val="2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VII. Relații de rudenie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6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Relații de rudenie cu demnitarii sau funcționarii autorități publice organizatoare a concursului și/sau autorității în care s-a anunțat funcția publică vacantă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67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67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cs="Times New Roman" w:ascii="Times New Roman" w:hAnsi="Times New Roman"/>
          <w:sz w:val="24"/>
          <w:szCs w:val="24"/>
          <w:lang w:val="ro-RO" w:eastAsia="ro-RO"/>
        </w:rPr>
      </w:r>
    </w:p>
    <w:tbl>
      <w:tblPr>
        <w:tblStyle w:val="4"/>
        <w:tblW w:w="49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743"/>
        <w:gridCol w:w="4142"/>
        <w:gridCol w:w="2320"/>
        <w:gridCol w:w="1961"/>
      </w:tblGrid>
      <w:tr>
        <w:trPr>
          <w:trHeight w:val="1085" w:hRule="atLeast"/>
        </w:trPr>
        <w:tc>
          <w:tcPr>
            <w:tcW w:w="9166" w:type="dxa"/>
            <w:gridSpan w:val="4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VIII. Referințe</w:t>
            </w: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vertAlign w:val="superscript"/>
                <w:lang w:val="ro-RO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>
          <w:trHeight w:val="925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Nr.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Nume, prenume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Organizația, postul deținut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Telefon, e-mail</w:t>
            </w:r>
          </w:p>
        </w:tc>
      </w:tr>
      <w:tr>
        <w:trPr>
          <w:trHeight w:val="575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>
          <w:trHeight w:val="575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>
          <w:trHeight w:val="575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>
          <w:trHeight w:val="382" w:hRule="atLeast"/>
        </w:trPr>
        <w:tc>
          <w:tcPr>
            <w:tcW w:w="9166" w:type="dxa"/>
            <w:gridSpan w:val="4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cs="Times New Roman" w:ascii="Times New Roman" w:hAnsi="Times New Roman"/>
                <w:i/>
                <w:iCs/>
                <w:color w:themeColor="text1" w:val="000000"/>
                <w:kern w:val="0"/>
                <w:sz w:val="24"/>
                <w:szCs w:val="24"/>
                <w:vertAlign w:val="superscript"/>
                <w:lang w:val="ro-RO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cs="Times New Roman" w:ascii="Times New Roman" w:hAnsi="Times New Roman"/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Se completează în mod obligatoriu pentru ocuparea funcțiilor publice de conducere de nivel superior, cu indicarea a cel puțin 2 referințe.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b/>
                <w:bCs/>
                <w:i/>
                <w:i/>
                <w:i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Web"/>
              <w:widowControl/>
              <w:spacing w:before="280" w:after="280"/>
              <w:ind w:firstLine="709"/>
              <w:jc w:val="left"/>
              <w:rPr>
                <w:rFonts w:ascii="Times New Roman" w:hAnsi="Times New Roman" w:cs="Times New Roman"/>
                <w:color w:themeColor="text1" w:val="000000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cs="Times New Roman"/>
                <w:b/>
                <w:bCs/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>Declar pe propria răspundere că datele înscrise în acest formular sunt veridice. Accept dreptul autorității publice de a verifica datele din formular și din documentele prezentate.</w:t>
            </w:r>
          </w:p>
          <w:p>
            <w:pPr>
              <w:pStyle w:val="NormalWeb"/>
              <w:widowControl/>
              <w:spacing w:before="280" w:after="280"/>
              <w:ind w:firstLine="709"/>
              <w:jc w:val="left"/>
              <w:rPr>
                <w:rFonts w:ascii="Times New Roman" w:hAnsi="Times New Roman" w:cs="Times New Roman"/>
                <w:color w:themeColor="text1" w:val="000000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cs="Times New Roman"/>
                <w:b/>
                <w:bCs/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>Îmi exprim în mod expres consimțământul cu privire la prelucrarea datelor mele cu caracter personal și a categoriilor speciale de date cu caracter personal, care sunt oferite de către mine în legătură cu depunerea dosarului de concurs.</w:t>
            </w:r>
          </w:p>
          <w:p>
            <w:pPr>
              <w:pStyle w:val="NormalWeb"/>
              <w:widowControl/>
              <w:spacing w:before="280" w:after="280"/>
              <w:ind w:firstLine="709"/>
              <w:jc w:val="left"/>
              <w:rPr>
                <w:rFonts w:ascii="Times New Roman" w:hAnsi="Times New Roman" w:cs="Times New Roman"/>
                <w:b/>
                <w:bCs/>
                <w:i/>
                <w:i/>
                <w:iCs/>
                <w:color w:themeColor="text1" w:val="000000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cs="Times New Roman"/>
                <w:b/>
                <w:bCs/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>Declar pe propria răspundere că sunt apt din punctul de vedere al sănătății pentru exercitarea funcției publice.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b/>
                <w:bCs/>
                <w:i/>
                <w:i/>
                <w:iCs/>
                <w:sz w:val="24"/>
                <w:szCs w:val="24"/>
                <w:lang w:val="ro-RO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Declar pe propria răspundere că nu sunt privat de dreptul de a ocupa anumite funcții sau de a exercita o anumită activitate, ca pedeapsă de bază sau complementară, ca urmare a sentinței judecătorești definitive și nici nu am interdicția de a ocupa o funcție publică sau de demnitate publică ce derivă sau dintr-un act de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ro-RO"/>
              </w:rPr>
              <w:t>constatare al Autorității Naționale de Integritate.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b/>
                <w:bCs/>
                <w:i/>
                <w:i/>
                <w:iCs/>
                <w:sz w:val="24"/>
                <w:szCs w:val="24"/>
                <w:lang w:val="ro-RO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o-RO"/>
              </w:rPr>
              <w:t xml:space="preserve">□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ro-RO"/>
              </w:rPr>
              <w:t>Declar pe propria răspundere că în ultimii 5 ani, în cazierul privind integritatea profesională, nu am înscrieri cu privire la rezultatul negativ al testului de integritate profesională pentru încălcarea obligației prevăzute la art. 7 alin. (2) lit. a) din Legea nr. 325/2013 privind evaluarea integrității instituționale.</w:t>
            </w:r>
          </w:p>
          <w:p>
            <w:pPr>
              <w:pStyle w:val="NormalWeb"/>
              <w:widowControl/>
              <w:spacing w:before="280" w:after="280"/>
              <w:ind w:firstLine="709"/>
              <w:jc w:val="left"/>
              <w:rPr>
                <w:rFonts w:ascii="Times New Roman" w:hAnsi="Times New Roman" w:cs="Times New Roman"/>
                <w:b/>
                <w:bCs/>
                <w:i/>
                <w:i/>
                <w:iCs/>
                <w:color w:themeColor="text1" w:val="000000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cs="Times New Roman"/>
                <w:b/>
                <w:bCs/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>Declar pe propria răspundere lipsa antecedentelor penale nestinse pentru infracțiuni săvârșite cu intenție.</w:t>
            </w:r>
          </w:p>
          <w:p>
            <w:pPr>
              <w:pStyle w:val="NormalWeb"/>
              <w:widowControl/>
              <w:spacing w:before="280" w:after="280"/>
              <w:ind w:firstLine="709"/>
              <w:jc w:val="left"/>
              <w:rPr>
                <w:rFonts w:ascii="Times New Roman" w:hAnsi="Times New Roman" w:cs="Times New Roman"/>
                <w:i/>
                <w:i/>
                <w:iCs/>
                <w:color w:themeColor="text1" w:val="000000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cs="Times New Roman"/>
                <w:b/>
                <w:bCs/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Îmi exprim în mod expres consimțământul cu privire la publicarea interviului pentru ocuparea unei funcții publice de conducere de nivel superior în modul prevăzut de cadrul normativ </w:t>
            </w:r>
            <w:r>
              <w:rPr>
                <w:rFonts w:cs="Times New Roman"/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(se completează de persoanele care depun dosarul de aplicare pentru concursul de ocupare a unei funcții publice de conducere de nivel superior).  </w:t>
            </w:r>
          </w:p>
          <w:p>
            <w:pPr>
              <w:pStyle w:val="NormalWeb"/>
              <w:widowControl/>
              <w:spacing w:before="280" w:after="280"/>
              <w:ind w:firstLine="709"/>
              <w:jc w:val="left"/>
              <w:rPr>
                <w:rFonts w:ascii="Times New Roman" w:hAnsi="Times New Roman" w:cs="Times New Roman"/>
                <w:b/>
                <w:bCs/>
                <w:i/>
                <w:i/>
                <w:iCs/>
                <w:color w:themeColor="text1" w:val="000000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b/>
                <w:bCs/>
                <w:i/>
                <w:i/>
                <w:i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>
          <w:trHeight w:val="2138" w:hRule="atLeast"/>
        </w:trPr>
        <w:tc>
          <w:tcPr>
            <w:tcW w:w="4885" w:type="dxa"/>
            <w:gridSpan w:val="2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________________________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data completării formularului                                                                                 </w:t>
            </w:r>
          </w:p>
        </w:tc>
        <w:tc>
          <w:tcPr>
            <w:tcW w:w="4281" w:type="dxa"/>
            <w:gridSpan w:val="2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_________________           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semnătura/semnătura electronică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rPr/>
      </w:pPr>
      <w:r>
        <w:rPr/>
      </w:r>
    </w:p>
    <w:p>
      <w:pPr>
        <w:pStyle w:val="Normal"/>
        <w:spacing w:before="0" w:after="1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o-MD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4">
    <w:name w:val="Heading 4"/>
    <w:next w:val="Normal"/>
    <w:uiPriority w:val="9"/>
    <w:semiHidden/>
    <w:unhideWhenUsed/>
    <w:qFormat/>
    <w:pPr>
      <w:widowControl/>
      <w:bidi w:val="0"/>
      <w:spacing w:beforeAutospacing="1" w:afterAutospacing="1"/>
      <w:jc w:val="left"/>
    </w:pPr>
    <w:rPr>
      <w:rFonts w:ascii="SimSun" w:hAnsi="SimSun" w:eastAsia="SimSun" w:cs="SimSun"/>
      <w:b/>
      <w:bCs/>
      <w:color w:val="auto"/>
      <w:kern w:val="0"/>
      <w:sz w:val="24"/>
      <w:szCs w:val="24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Titlu">
    <w:name w:val="Titlu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0"/>
    <w:qFormat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3" w:customStyle="1">
    <w:name w:val="Заголовок"/>
    <w:basedOn w:val="Normal"/>
    <w:next w:val="BodyText"/>
    <w:uiPriority w:val="0"/>
    <w:qFormat/>
    <w:pPr>
      <w:keepNext w:val="true"/>
      <w:widowControl w:val="false"/>
      <w:suppressAutoHyphens w:val="true"/>
      <w:spacing w:before="240" w:after="120"/>
      <w:jc w:val="right"/>
    </w:pPr>
    <w:rPr>
      <w:rFonts w:ascii="Arial" w:hAnsi="Arial" w:eastAsia="MS Mincho" w:cs="Tahoma"/>
      <w:b/>
      <w:bCs/>
      <w:kern w:val="2"/>
      <w:sz w:val="28"/>
      <w:szCs w:val="28"/>
      <w:lang w:val="ro-RO" w:eastAsia="ar-SA"/>
    </w:rPr>
  </w:style>
  <w:style w:type="table" w:default="1" w:styleId="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LibreOffice/7.6.2.1$Windows_X86_64 LibreOffice_project/56f7684011345957bbf33a7ee678afaf4d2ba333</Application>
  <AppVersion>15.0000</AppVersion>
  <Pages>6</Pages>
  <Words>649</Words>
  <Characters>4375</Characters>
  <CharactersWithSpaces>5080</CharactersWithSpaces>
  <Paragraphs>182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2023-06-04T13:54:00Z</dcterms:created>
  <dc:creator>Professional</dc:creator>
  <dc:description/>
  <dc:language>ro-MD</dc:language>
  <cp:lastModifiedBy/>
  <cp:lastPrinted>2024-03-28T08:50:00Z</cp:lastPrinted>
  <dcterms:modified xsi:type="dcterms:W3CDTF">2025-07-17T10:29:19Z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3FB684B602554287BCD368E8A2429E5C_13</vt:lpwstr>
  </property>
  <property fmtid="{D5CDD505-2E9C-101B-9397-08002B2CF9AE}" pid="3" name="KSOProductBuildVer">
    <vt:lpwstr>1033-12.2.0.21931</vt:lpwstr>
  </property>
</Properties>
</file>